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78C8921" w:rsidR="009B4F66" w:rsidRDefault="00252202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52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3B341652" w:rsidR="009B4F66" w:rsidRPr="006E6E17" w:rsidRDefault="0025220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</w:t>
            </w:r>
            <w:r w:rsidR="0075238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AD47644" w14:textId="1FE85261" w:rsidR="009D20F2" w:rsidRPr="00FA19D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4B4F65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 зверненням</w:t>
      </w:r>
      <w:bookmarkStart w:id="0" w:name="_GoBack"/>
      <w:bookmarkEnd w:id="0"/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E5F3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25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Віштак</w:t>
      </w:r>
      <w:proofErr w:type="spellEnd"/>
      <w:r w:rsidR="0025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Марії Михайлівні</w:t>
      </w:r>
    </w:p>
    <w:p w14:paraId="40F13071" w14:textId="5AD64DB5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25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сті), довідку Державного нотаріуса першої вінницької державної контори </w:t>
      </w:r>
      <w:proofErr w:type="spellStart"/>
      <w:r w:rsidR="0025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Дишкант</w:t>
      </w:r>
      <w:proofErr w:type="spellEnd"/>
      <w:r w:rsidR="0025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М.В. «Про коло спадкоємців»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25220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ДП «</w:t>
      </w:r>
      <w:proofErr w:type="spellStart"/>
      <w:r w:rsidR="0025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Поділлягеодезкартографія</w:t>
      </w:r>
      <w:proofErr w:type="spellEnd"/>
      <w:r w:rsidR="00252202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71B2847F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252202">
        <w:rPr>
          <w:color w:val="000000"/>
          <w:sz w:val="28"/>
          <w:szCs w:val="28"/>
          <w:lang w:val="uk-UA"/>
        </w:rPr>
        <w:t xml:space="preserve">встановлення (відновлення) меж земельної ділянки в натурі (на місцевості) </w:t>
      </w:r>
      <w:r>
        <w:rPr>
          <w:color w:val="000000"/>
          <w:sz w:val="28"/>
          <w:szCs w:val="28"/>
          <w:lang w:val="uk-UA"/>
        </w:rPr>
        <w:t>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252202">
        <w:rPr>
          <w:color w:val="000000"/>
          <w:sz w:val="28"/>
          <w:szCs w:val="28"/>
          <w:lang w:val="uk-UA"/>
        </w:rPr>
        <w:t>0,56</w:t>
      </w:r>
      <w:r w:rsidR="00E41F15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1DE7DEED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 w:rsidR="00592141">
        <w:rPr>
          <w:color w:val="000000"/>
          <w:sz w:val="28"/>
          <w:szCs w:val="28"/>
          <w:lang w:val="uk-UA"/>
        </w:rPr>
        <w:t>Ксаверівка</w:t>
      </w:r>
      <w:proofErr w:type="spellEnd"/>
      <w:r w:rsidR="002F6691">
        <w:rPr>
          <w:color w:val="000000"/>
          <w:sz w:val="28"/>
          <w:szCs w:val="28"/>
          <w:lang w:val="uk-UA"/>
        </w:rPr>
        <w:t>,</w:t>
      </w:r>
      <w:r w:rsidR="00592141">
        <w:rPr>
          <w:color w:val="000000"/>
          <w:sz w:val="28"/>
          <w:szCs w:val="28"/>
          <w:lang w:val="uk-UA"/>
        </w:rPr>
        <w:t xml:space="preserve"> вул. Хмельницьке шосе 5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 w:rsidR="00592141">
        <w:rPr>
          <w:color w:val="000000"/>
          <w:sz w:val="28"/>
          <w:szCs w:val="28"/>
          <w:lang w:val="uk-UA"/>
        </w:rPr>
        <w:t>06825</w:t>
      </w:r>
      <w:r w:rsidRPr="008B0472">
        <w:rPr>
          <w:color w:val="000000"/>
          <w:sz w:val="28"/>
          <w:szCs w:val="28"/>
          <w:lang w:val="uk-UA"/>
        </w:rPr>
        <w:t>00:0</w:t>
      </w:r>
      <w:r w:rsidR="00592141">
        <w:rPr>
          <w:color w:val="000000"/>
          <w:sz w:val="28"/>
          <w:szCs w:val="28"/>
          <w:lang w:val="uk-UA"/>
        </w:rPr>
        <w:t>2</w:t>
      </w:r>
      <w:r w:rsidRPr="008B0472">
        <w:rPr>
          <w:color w:val="000000"/>
          <w:sz w:val="28"/>
          <w:szCs w:val="28"/>
          <w:lang w:val="uk-UA"/>
        </w:rPr>
        <w:t>:00</w:t>
      </w:r>
      <w:r w:rsidR="008F43DF">
        <w:rPr>
          <w:color w:val="000000"/>
          <w:sz w:val="28"/>
          <w:szCs w:val="28"/>
          <w:lang w:val="uk-UA"/>
        </w:rPr>
        <w:t>3</w:t>
      </w:r>
      <w:r w:rsidRPr="008B0472">
        <w:rPr>
          <w:color w:val="000000"/>
          <w:sz w:val="28"/>
          <w:szCs w:val="28"/>
          <w:lang w:val="uk-UA"/>
        </w:rPr>
        <w:t>:0</w:t>
      </w:r>
      <w:r w:rsidR="00592141">
        <w:rPr>
          <w:color w:val="000000"/>
          <w:sz w:val="28"/>
          <w:szCs w:val="28"/>
          <w:lang w:val="uk-UA"/>
        </w:rPr>
        <w:t>218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5A840AB6" w14:textId="39725BFA" w:rsidR="008F43DF" w:rsidRDefault="008A4D07" w:rsidP="008F43DF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F43DF">
        <w:rPr>
          <w:color w:val="000000"/>
          <w:sz w:val="28"/>
          <w:szCs w:val="28"/>
          <w:lang w:val="uk-UA"/>
        </w:rPr>
        <w:t>0,</w:t>
      </w:r>
      <w:r w:rsidR="00592141">
        <w:rPr>
          <w:color w:val="000000"/>
          <w:sz w:val="28"/>
          <w:szCs w:val="28"/>
          <w:lang w:val="uk-UA"/>
        </w:rPr>
        <w:t>0926</w:t>
      </w:r>
      <w:r w:rsidRPr="008F43DF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 w:rsidRPr="008F43DF">
        <w:rPr>
          <w:color w:val="000000"/>
          <w:sz w:val="28"/>
          <w:szCs w:val="28"/>
          <w:lang w:val="uk-UA"/>
        </w:rPr>
        <w:t>,</w:t>
      </w:r>
      <w:r w:rsidR="002F6691" w:rsidRPr="008F43DF">
        <w:rPr>
          <w:color w:val="000000"/>
          <w:sz w:val="28"/>
          <w:szCs w:val="28"/>
          <w:lang w:val="uk-UA"/>
        </w:rPr>
        <w:t xml:space="preserve"> </w:t>
      </w:r>
      <w:r w:rsidR="00592141">
        <w:rPr>
          <w:color w:val="000000"/>
          <w:sz w:val="28"/>
          <w:szCs w:val="28"/>
          <w:lang w:val="uk-UA"/>
        </w:rPr>
        <w:t xml:space="preserve">що знаходиться за адресою: </w:t>
      </w:r>
      <w:r w:rsidR="0059214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592141">
        <w:rPr>
          <w:color w:val="000000"/>
          <w:sz w:val="28"/>
          <w:szCs w:val="28"/>
          <w:lang w:val="uk-UA"/>
        </w:rPr>
        <w:t>Ксаверівка</w:t>
      </w:r>
      <w:proofErr w:type="spellEnd"/>
      <w:r w:rsidR="00592141">
        <w:rPr>
          <w:color w:val="000000"/>
          <w:sz w:val="28"/>
          <w:szCs w:val="28"/>
          <w:lang w:val="uk-UA"/>
        </w:rPr>
        <w:t>, вул. Хмельницьке шосе 5</w:t>
      </w:r>
      <w:r w:rsidR="005B4A23" w:rsidRPr="008F43DF">
        <w:rPr>
          <w:color w:val="000000"/>
          <w:sz w:val="28"/>
          <w:szCs w:val="28"/>
          <w:lang w:val="uk-UA"/>
        </w:rPr>
        <w:t xml:space="preserve">, </w:t>
      </w:r>
      <w:r w:rsidRPr="008F43DF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F43DF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592141">
        <w:rPr>
          <w:color w:val="000000"/>
          <w:sz w:val="28"/>
          <w:szCs w:val="28"/>
          <w:lang w:val="uk-UA"/>
        </w:rPr>
        <w:t>06825</w:t>
      </w:r>
      <w:r w:rsidR="008C22C6" w:rsidRPr="008F43DF">
        <w:rPr>
          <w:color w:val="000000"/>
          <w:sz w:val="28"/>
          <w:szCs w:val="28"/>
          <w:lang w:val="uk-UA"/>
        </w:rPr>
        <w:t>00:0</w:t>
      </w:r>
      <w:r w:rsidR="00592141">
        <w:rPr>
          <w:color w:val="000000"/>
          <w:sz w:val="28"/>
          <w:szCs w:val="28"/>
          <w:lang w:val="uk-UA"/>
        </w:rPr>
        <w:t>2:</w:t>
      </w:r>
      <w:r w:rsidR="008C22C6" w:rsidRPr="008F43DF">
        <w:rPr>
          <w:color w:val="000000"/>
          <w:sz w:val="28"/>
          <w:szCs w:val="28"/>
          <w:lang w:val="uk-UA"/>
        </w:rPr>
        <w:t>00</w:t>
      </w:r>
      <w:r w:rsidR="008F43DF" w:rsidRPr="008F43DF">
        <w:rPr>
          <w:color w:val="000000"/>
          <w:sz w:val="28"/>
          <w:szCs w:val="28"/>
          <w:lang w:val="uk-UA"/>
        </w:rPr>
        <w:t>3</w:t>
      </w:r>
      <w:r w:rsidR="008C22C6" w:rsidRPr="008F43DF">
        <w:rPr>
          <w:color w:val="000000"/>
          <w:sz w:val="28"/>
          <w:szCs w:val="28"/>
          <w:lang w:val="uk-UA"/>
        </w:rPr>
        <w:t>:</w:t>
      </w:r>
      <w:r w:rsidR="000B13A5" w:rsidRPr="008F43DF">
        <w:rPr>
          <w:color w:val="000000"/>
          <w:sz w:val="28"/>
          <w:szCs w:val="28"/>
          <w:lang w:val="uk-UA"/>
        </w:rPr>
        <w:t>0</w:t>
      </w:r>
      <w:r w:rsidR="00592141">
        <w:rPr>
          <w:color w:val="000000"/>
          <w:sz w:val="28"/>
          <w:szCs w:val="28"/>
          <w:lang w:val="uk-UA"/>
        </w:rPr>
        <w:t>219</w:t>
      </w:r>
      <w:r w:rsidR="008F43DF" w:rsidRPr="008F43DF">
        <w:rPr>
          <w:color w:val="000000"/>
          <w:sz w:val="28"/>
          <w:szCs w:val="28"/>
          <w:lang w:val="uk-UA"/>
        </w:rPr>
        <w:t xml:space="preserve">; </w:t>
      </w:r>
    </w:p>
    <w:p w14:paraId="654B9E22" w14:textId="72F6F8A7" w:rsidR="008F43DF" w:rsidRDefault="008F43DF" w:rsidP="008F43DF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592141">
        <w:rPr>
          <w:color w:val="000000"/>
          <w:sz w:val="28"/>
          <w:szCs w:val="28"/>
          <w:lang w:val="uk-UA"/>
        </w:rPr>
        <w:t>1691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що знаходиться за адресою: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592141">
        <w:rPr>
          <w:color w:val="000000"/>
          <w:sz w:val="28"/>
          <w:szCs w:val="28"/>
          <w:lang w:val="uk-UA"/>
        </w:rPr>
        <w:t>Ксаверівка</w:t>
      </w:r>
      <w:proofErr w:type="spellEnd"/>
      <w:r w:rsidR="00592141">
        <w:rPr>
          <w:color w:val="000000"/>
          <w:sz w:val="28"/>
          <w:szCs w:val="28"/>
          <w:lang w:val="uk-UA"/>
        </w:rPr>
        <w:t>, вул. Хмельницьке шосе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 w:rsidR="00592141">
        <w:rPr>
          <w:color w:val="000000"/>
          <w:sz w:val="28"/>
          <w:szCs w:val="28"/>
          <w:lang w:val="uk-UA"/>
        </w:rPr>
        <w:t>06825</w:t>
      </w:r>
      <w:r w:rsidRPr="008B0472">
        <w:rPr>
          <w:color w:val="000000"/>
          <w:sz w:val="28"/>
          <w:szCs w:val="28"/>
          <w:lang w:val="uk-UA"/>
        </w:rPr>
        <w:t>00:0</w:t>
      </w:r>
      <w:r w:rsidR="00592141">
        <w:rPr>
          <w:color w:val="000000"/>
          <w:sz w:val="28"/>
          <w:szCs w:val="28"/>
          <w:lang w:val="uk-UA"/>
        </w:rPr>
        <w:t>2</w:t>
      </w:r>
      <w:r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3</w:t>
      </w:r>
      <w:r w:rsidR="00592141">
        <w:rPr>
          <w:color w:val="000000"/>
          <w:sz w:val="28"/>
          <w:szCs w:val="28"/>
          <w:lang w:val="uk-UA"/>
        </w:rPr>
        <w:t>:0220</w:t>
      </w:r>
      <w:r>
        <w:rPr>
          <w:color w:val="000000"/>
          <w:sz w:val="28"/>
          <w:szCs w:val="28"/>
          <w:lang w:val="uk-UA"/>
        </w:rPr>
        <w:t>;</w:t>
      </w:r>
    </w:p>
    <w:p w14:paraId="1BB44487" w14:textId="7087660B" w:rsidR="008F43DF" w:rsidRPr="008F43DF" w:rsidRDefault="008F43DF" w:rsidP="008F43DF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592141">
        <w:rPr>
          <w:color w:val="000000"/>
          <w:sz w:val="28"/>
          <w:szCs w:val="28"/>
          <w:lang w:val="uk-UA"/>
        </w:rPr>
        <w:t>0598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 xml:space="preserve">, що знаходиться за адресою: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592141">
        <w:rPr>
          <w:color w:val="000000"/>
          <w:sz w:val="28"/>
          <w:szCs w:val="28"/>
          <w:lang w:val="uk-UA"/>
        </w:rPr>
        <w:t>Ксаверівка</w:t>
      </w:r>
      <w:proofErr w:type="spellEnd"/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 w:rsidR="00592141">
        <w:rPr>
          <w:color w:val="000000"/>
          <w:sz w:val="28"/>
          <w:szCs w:val="28"/>
          <w:lang w:val="uk-UA"/>
        </w:rPr>
        <w:t>06825</w:t>
      </w:r>
      <w:r w:rsidRPr="008B0472">
        <w:rPr>
          <w:color w:val="000000"/>
          <w:sz w:val="28"/>
          <w:szCs w:val="28"/>
          <w:lang w:val="uk-UA"/>
        </w:rPr>
        <w:t>00:0</w:t>
      </w:r>
      <w:r w:rsidR="00592141">
        <w:rPr>
          <w:color w:val="000000"/>
          <w:sz w:val="28"/>
          <w:szCs w:val="28"/>
          <w:lang w:val="uk-UA"/>
        </w:rPr>
        <w:t>2</w:t>
      </w:r>
      <w:r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3</w:t>
      </w:r>
      <w:r w:rsidRPr="008B0472">
        <w:rPr>
          <w:color w:val="000000"/>
          <w:sz w:val="28"/>
          <w:szCs w:val="28"/>
          <w:lang w:val="uk-UA"/>
        </w:rPr>
        <w:t>:0</w:t>
      </w:r>
      <w:r w:rsidR="00592141">
        <w:rPr>
          <w:color w:val="000000"/>
          <w:sz w:val="28"/>
          <w:szCs w:val="28"/>
          <w:lang w:val="uk-UA"/>
        </w:rPr>
        <w:t>221</w:t>
      </w:r>
      <w:r>
        <w:rPr>
          <w:color w:val="000000"/>
          <w:sz w:val="28"/>
          <w:szCs w:val="28"/>
          <w:lang w:val="uk-UA"/>
        </w:rPr>
        <w:t>.</w:t>
      </w:r>
    </w:p>
    <w:p w14:paraId="380542CA" w14:textId="4FA4CEB2" w:rsidR="00550D92" w:rsidRPr="002D5396" w:rsidRDefault="00592141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D20F2"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E41F15">
        <w:rPr>
          <w:sz w:val="28"/>
          <w:szCs w:val="28"/>
          <w:lang w:val="uk-UA"/>
        </w:rPr>
        <w:t>ї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191916" w:rsidRPr="00191916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Пиньошко</w:t>
      </w:r>
      <w:proofErr w:type="spellEnd"/>
      <w:r>
        <w:rPr>
          <w:color w:val="000000"/>
          <w:sz w:val="28"/>
          <w:szCs w:val="28"/>
          <w:lang w:val="uk-UA"/>
        </w:rPr>
        <w:t xml:space="preserve"> Марії Йосипівни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8A73B0" w:rsidRPr="002D5396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ED3C33">
        <w:rPr>
          <w:color w:val="000000"/>
          <w:sz w:val="28"/>
          <w:szCs w:val="28"/>
          <w:lang w:val="uk-UA"/>
        </w:rPr>
        <w:t xml:space="preserve">врахувавши </w:t>
      </w:r>
      <w:r>
        <w:rPr>
          <w:color w:val="000000"/>
          <w:sz w:val="28"/>
          <w:szCs w:val="28"/>
          <w:lang w:val="uk-UA"/>
        </w:rPr>
        <w:t xml:space="preserve"> Р</w:t>
      </w:r>
      <w:r w:rsidR="003C4AE1" w:rsidRPr="002D5396">
        <w:rPr>
          <w:color w:val="000000"/>
          <w:sz w:val="28"/>
          <w:szCs w:val="28"/>
          <w:lang w:val="uk-UA"/>
        </w:rPr>
        <w:t>ішення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Ксаверівської</w:t>
      </w:r>
      <w:proofErr w:type="spellEnd"/>
      <w:r w:rsidR="00ED3C33">
        <w:rPr>
          <w:color w:val="000000"/>
          <w:sz w:val="28"/>
          <w:szCs w:val="28"/>
          <w:lang w:val="uk-UA"/>
        </w:rPr>
        <w:t xml:space="preserve"> сільської ради</w:t>
      </w:r>
      <w:r>
        <w:rPr>
          <w:color w:val="000000"/>
          <w:sz w:val="28"/>
          <w:szCs w:val="28"/>
          <w:lang w:val="uk-UA"/>
        </w:rPr>
        <w:t xml:space="preserve"> 5 сесії 22 скликання</w:t>
      </w:r>
      <w:r w:rsidR="004B4F65">
        <w:rPr>
          <w:color w:val="000000"/>
          <w:sz w:val="28"/>
          <w:szCs w:val="28"/>
          <w:lang w:val="uk-UA"/>
        </w:rPr>
        <w:t xml:space="preserve"> від 26.09.1995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183EAD13" w:rsidR="00550D92" w:rsidRDefault="004B4F65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ED3C33" w:rsidRPr="00ED3C33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6FCBD774" w14:textId="6E9F532D" w:rsidR="00FA19D1" w:rsidRPr="00E41F15" w:rsidRDefault="008E506B" w:rsidP="00634E9C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378261A2" w14:textId="77777777" w:rsidR="004B4F65" w:rsidRDefault="004B4F65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52202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B4F65"/>
    <w:rsid w:val="004E2ED3"/>
    <w:rsid w:val="0051439B"/>
    <w:rsid w:val="00524080"/>
    <w:rsid w:val="00550D92"/>
    <w:rsid w:val="00564DF4"/>
    <w:rsid w:val="00583962"/>
    <w:rsid w:val="00592141"/>
    <w:rsid w:val="005A020A"/>
    <w:rsid w:val="005B240E"/>
    <w:rsid w:val="005B2AA5"/>
    <w:rsid w:val="005B4A23"/>
    <w:rsid w:val="005C4CC2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2385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8F43DF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41F15"/>
    <w:rsid w:val="00E7587C"/>
    <w:rsid w:val="00E75F17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  <w:rsid w:val="00F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E1C00-ACD5-4757-B81D-57C231473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132</cp:revision>
  <cp:lastPrinted>2025-10-27T08:28:00Z</cp:lastPrinted>
  <dcterms:created xsi:type="dcterms:W3CDTF">2021-07-12T09:12:00Z</dcterms:created>
  <dcterms:modified xsi:type="dcterms:W3CDTF">2025-10-27T08:31:00Z</dcterms:modified>
</cp:coreProperties>
</file>